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36487" w:rsidRDefault="00D36487" w:rsidP="00D36487">
      <w:pPr>
        <w:spacing w:after="0"/>
        <w:jc w:val="center"/>
        <w:rPr>
          <w:rFonts w:cs="Times-Roman"/>
          <w:color w:val="C0504D"/>
          <w:sz w:val="24"/>
          <w:szCs w:val="24"/>
        </w:rPr>
      </w:pPr>
      <w:r>
        <w:rPr>
          <w:smallCap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1263650" cy="1066800"/>
            <wp:effectExtent l="19050" t="0" r="0" b="0"/>
            <wp:wrapSquare wrapText="bothSides"/>
            <wp:docPr id="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-57150</wp:posOffset>
            </wp:positionV>
            <wp:extent cx="1263650" cy="1133475"/>
            <wp:effectExtent l="19050" t="0" r="0" b="0"/>
            <wp:wrapSquare wrapText="bothSides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B2A" w:rsidRPr="00F85B2A">
        <w:rPr>
          <w:rFonts w:cs="Times-Roman"/>
          <w:color w:val="C0504D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29.25pt;height:28.5pt" fillcolor="#00b0f0">
            <v:shadow on="t" opacity="52429f"/>
            <v:textpath style="font-family:&quot;Arial Black&quot;;font-size:20pt;font-style:italic;v-text-kern:t" trim="t" fitpath="t" string="ISTITUTO PROFESSIONALE DI STATO"/>
          </v:shape>
        </w:pict>
      </w:r>
    </w:p>
    <w:p w:rsidR="00D36487" w:rsidRDefault="00D36487" w:rsidP="00D36487">
      <w:pPr>
        <w:tabs>
          <w:tab w:val="left" w:pos="4820"/>
          <w:tab w:val="left" w:pos="5670"/>
        </w:tabs>
        <w:spacing w:after="0"/>
        <w:rPr>
          <w:i/>
          <w:smallCaps/>
          <w:sz w:val="28"/>
          <w:szCs w:val="28"/>
        </w:rPr>
      </w:pPr>
    </w:p>
    <w:p w:rsidR="00D36487" w:rsidRDefault="00F85B2A" w:rsidP="00D36487">
      <w:pPr>
        <w:spacing w:after="0"/>
        <w:jc w:val="center"/>
        <w:rPr>
          <w:rFonts w:cs="Times-Roman"/>
          <w:i/>
          <w:sz w:val="24"/>
          <w:szCs w:val="24"/>
        </w:rPr>
      </w:pPr>
      <w:r w:rsidRPr="00F85B2A">
        <w:rPr>
          <w:rFonts w:cs="Times-Roman"/>
          <w:i/>
          <w:sz w:val="24"/>
          <w:szCs w:val="24"/>
        </w:rPr>
        <w:pict>
          <v:shape id="_x0000_i1028" type="#_x0000_t136" alt="&quot;L.ORLANDO&quot;" style="width:156.75pt;height:33.75pt" fillcolor="#00b0f0">
            <v:fill color2="fill darken(118)" rotate="t" method="linear sigma" type="gradient"/>
            <v:shadow color="#868686"/>
            <v:textpath style="font-family:&quot;Arial Black&quot;;font-size:24pt;v-text-kern:t" trim="t" fitpath="t" string="&quot;L.ORLANDO&quot;"/>
          </v:shape>
        </w:pict>
      </w:r>
    </w:p>
    <w:p w:rsidR="002B7D02" w:rsidRDefault="002B7D02" w:rsidP="00DA72AE">
      <w:pPr>
        <w:spacing w:after="0"/>
        <w:ind w:left="-426"/>
        <w:jc w:val="center"/>
      </w:pPr>
    </w:p>
    <w:p w:rsidR="002B7D02" w:rsidRDefault="002B7D02" w:rsidP="00DA72AE">
      <w:pPr>
        <w:spacing w:after="0"/>
        <w:ind w:left="-426"/>
        <w:jc w:val="center"/>
      </w:pPr>
    </w:p>
    <w:p w:rsidR="002B7D02" w:rsidRDefault="00DA72AE" w:rsidP="00DA72AE">
      <w:pPr>
        <w:spacing w:after="0"/>
        <w:ind w:left="-426"/>
        <w:jc w:val="center"/>
      </w:pPr>
      <w:r>
        <w:t xml:space="preserve">GLI ISTITUTI PROFESSIONALI TI PERMETTONO </w:t>
      </w:r>
      <w:proofErr w:type="spellStart"/>
      <w:r>
        <w:t>DI</w:t>
      </w:r>
      <w:proofErr w:type="spellEnd"/>
      <w:r>
        <w:t xml:space="preserve"> </w:t>
      </w:r>
      <w:r>
        <w:rPr>
          <w:rStyle w:val="s1"/>
        </w:rPr>
        <w:t>ENTRARE</w:t>
      </w:r>
      <w:r>
        <w:t xml:space="preserve"> IMMEDIATAMENTE</w:t>
      </w:r>
    </w:p>
    <w:p w:rsidR="00DA72AE" w:rsidRDefault="00DA72AE" w:rsidP="00DA72AE">
      <w:pPr>
        <w:spacing w:after="0"/>
        <w:ind w:left="-426"/>
        <w:jc w:val="center"/>
      </w:pPr>
      <w:r>
        <w:t xml:space="preserve"> </w:t>
      </w:r>
      <w:r>
        <w:rPr>
          <w:rStyle w:val="s1"/>
        </w:rPr>
        <w:t>NEL MERCATO DEL LAVORO</w:t>
      </w:r>
      <w:r>
        <w:t xml:space="preserve"> O DI PROSEGUIRE CON GLI </w:t>
      </w:r>
      <w:r>
        <w:rPr>
          <w:rStyle w:val="s1"/>
        </w:rPr>
        <w:t>STUDI UNIVERSITARI</w:t>
      </w:r>
      <w:r>
        <w:t>.</w:t>
      </w:r>
    </w:p>
    <w:p w:rsidR="002B7D02" w:rsidRDefault="002B7D02" w:rsidP="00B769AA">
      <w:pPr>
        <w:spacing w:after="0"/>
        <w:ind w:hanging="567"/>
        <w:jc w:val="center"/>
        <w:rPr>
          <w:b/>
        </w:rPr>
      </w:pPr>
    </w:p>
    <w:p w:rsidR="002B7D02" w:rsidRDefault="00D36487" w:rsidP="00B769AA">
      <w:pPr>
        <w:spacing w:after="0"/>
        <w:ind w:hanging="567"/>
        <w:jc w:val="center"/>
        <w:rPr>
          <w:b/>
        </w:rPr>
      </w:pPr>
      <w:r w:rsidRPr="00D36487">
        <w:rPr>
          <w:b/>
        </w:rPr>
        <w:t>GLI ISTITUTI PROFESSIONALI SONO SCUOLE CHE TI FORM</w:t>
      </w:r>
      <w:r w:rsidR="00B769AA">
        <w:rPr>
          <w:b/>
        </w:rPr>
        <w:t xml:space="preserve">ANO </w:t>
      </w:r>
    </w:p>
    <w:p w:rsidR="00B769AA" w:rsidRDefault="00B769AA" w:rsidP="00B769AA">
      <w:pPr>
        <w:spacing w:after="0"/>
        <w:ind w:hanging="567"/>
        <w:jc w:val="center"/>
        <w:rPr>
          <w:b/>
        </w:rPr>
      </w:pPr>
      <w:r>
        <w:rPr>
          <w:b/>
        </w:rPr>
        <w:t xml:space="preserve">NON SOLO DAL PUNTO DI VISTA </w:t>
      </w:r>
      <w:r w:rsidR="00D36487" w:rsidRPr="00D36487">
        <w:rPr>
          <w:b/>
        </w:rPr>
        <w:t xml:space="preserve">TEORICO MA </w:t>
      </w:r>
      <w:r w:rsidR="00D36487">
        <w:rPr>
          <w:b/>
        </w:rPr>
        <w:t xml:space="preserve">SOPRATTUTTO </w:t>
      </w:r>
      <w:r w:rsidR="00D36487" w:rsidRPr="00D36487">
        <w:rPr>
          <w:b/>
        </w:rPr>
        <w:t xml:space="preserve">DA QUELLO PRATICO, </w:t>
      </w:r>
    </w:p>
    <w:p w:rsidR="00D36487" w:rsidRDefault="00D36487" w:rsidP="00B769AA">
      <w:pPr>
        <w:spacing w:after="0"/>
        <w:ind w:hanging="567"/>
        <w:jc w:val="center"/>
        <w:rPr>
          <w:b/>
        </w:rPr>
      </w:pPr>
      <w:r w:rsidRPr="00D36487">
        <w:rPr>
          <w:b/>
        </w:rPr>
        <w:t>METTENDOTI IN GRADO DI REALIZZARE QUELLO CHE HAI STUDIATO.</w:t>
      </w:r>
    </w:p>
    <w:p w:rsidR="00D36487" w:rsidRPr="00D36487" w:rsidRDefault="00D36487" w:rsidP="00D36487">
      <w:pPr>
        <w:spacing w:after="0"/>
        <w:jc w:val="center"/>
        <w:rPr>
          <w:b/>
          <w:smallCaps/>
          <w:sz w:val="28"/>
          <w:szCs w:val="28"/>
        </w:rPr>
      </w:pPr>
    </w:p>
    <w:p w:rsidR="00DA72AE" w:rsidRDefault="00D36487" w:rsidP="00D36487">
      <w:pPr>
        <w:tabs>
          <w:tab w:val="left" w:pos="3444"/>
        </w:tabs>
        <w:jc w:val="center"/>
        <w:rPr>
          <w:i/>
          <w:smallCaps/>
          <w:color w:val="548DD4"/>
          <w:szCs w:val="28"/>
        </w:rPr>
      </w:pPr>
      <w:r w:rsidRPr="00D36487">
        <w:rPr>
          <w:b/>
          <w:bCs/>
          <w:sz w:val="28"/>
          <w:szCs w:val="28"/>
        </w:rPr>
        <w:t>TOCCHI CON MANO QUELLO CHE STUDI</w:t>
      </w:r>
      <w:r>
        <w:rPr>
          <w:sz w:val="28"/>
          <w:szCs w:val="28"/>
        </w:rPr>
        <w:tab/>
      </w:r>
      <w:r w:rsidR="002B7D02" w:rsidRPr="00F85B2A">
        <w:rPr>
          <w:i/>
          <w:smallCaps/>
          <w:color w:val="548DD4"/>
          <w:szCs w:val="28"/>
        </w:rPr>
        <w:pict>
          <v:shape id="_x0000_i1029" type="#_x0000_t136" style="width:348pt;height:15.75pt" fillcolor="#d99594 [1941]">
            <v:shadow color="#868686"/>
            <v:textpath style="font-family:&quot;Arial Black&quot;;font-size:12pt;v-text-kern:t" trim="t" fitpath="t" string="VORRESTI CHE LA TUA PASSIONE DIVENTASSE IL TUO LAVORO?"/>
          </v:shape>
        </w:pict>
      </w:r>
    </w:p>
    <w:p w:rsidR="002B7D02" w:rsidRDefault="002B7D02" w:rsidP="001C48A7">
      <w:pPr>
        <w:tabs>
          <w:tab w:val="left" w:pos="3444"/>
        </w:tabs>
        <w:jc w:val="center"/>
        <w:rPr>
          <w:sz w:val="28"/>
          <w:szCs w:val="28"/>
        </w:rPr>
      </w:pPr>
      <w:r w:rsidRPr="00F85B2A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480.75pt;height:111pt" fillcolor="#b2a1c7 [1943]" strokecolor="#009" strokeweight="1pt">
            <v:shadow on="t" color="#009" offset="7pt,-7pt"/>
            <v:textpath style="font-family:&quot;Impact&quot;;font-size:18pt;v-text-spacing:52429f;v-text-kern:t" trim="t" fitpath="t" xscale="f" string="ARTI DELLE PROFESSIONI SANITARIE&#10;                  ODONTOTECNICO&#10;                         OTTICO"/>
          </v:shape>
        </w:pict>
      </w:r>
    </w:p>
    <w:tbl>
      <w:tblPr>
        <w:tblStyle w:val="Grigliatabella"/>
        <w:tblW w:w="0" w:type="auto"/>
        <w:tblLayout w:type="fixed"/>
        <w:tblLook w:val="04A0"/>
      </w:tblPr>
      <w:tblGrid>
        <w:gridCol w:w="3510"/>
        <w:gridCol w:w="6247"/>
      </w:tblGrid>
      <w:tr w:rsidR="002B7D02" w:rsidTr="002B7D02">
        <w:tc>
          <w:tcPr>
            <w:tcW w:w="3510" w:type="dxa"/>
          </w:tcPr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57785</wp:posOffset>
                  </wp:positionV>
                  <wp:extent cx="2057400" cy="666750"/>
                  <wp:effectExtent l="19050" t="0" r="0" b="0"/>
                  <wp:wrapSquare wrapText="bothSides"/>
                  <wp:docPr id="1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47" w:type="dxa"/>
          </w:tcPr>
          <w:p w:rsidR="002B7D02" w:rsidRPr="00A93032" w:rsidRDefault="002B7D02" w:rsidP="002B7D02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Theme="minorHAnsi" w:eastAsiaTheme="minorHAnsi" w:hAnsiTheme="minorHAnsi" w:cs="TrebuchetMS"/>
                <w:sz w:val="24"/>
                <w:szCs w:val="24"/>
              </w:rPr>
            </w:pPr>
            <w:r w:rsidRPr="00A93032">
              <w:rPr>
                <w:rFonts w:asciiTheme="minorHAnsi" w:eastAsiaTheme="minorHAnsi" w:hAnsiTheme="minorHAnsi" w:cs="TrebuchetMS"/>
                <w:sz w:val="24"/>
                <w:szCs w:val="24"/>
              </w:rPr>
              <w:t>E' interessato alla salute e al benessere bio-psico-sociale di persone e comunità;</w:t>
            </w:r>
          </w:p>
          <w:p w:rsidR="002B7D02" w:rsidRDefault="002B7D02" w:rsidP="002B7D02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sz w:val="28"/>
                <w:szCs w:val="28"/>
              </w:rPr>
            </w:pPr>
            <w:r w:rsidRPr="00A93032">
              <w:rPr>
                <w:rFonts w:asciiTheme="minorHAnsi" w:eastAsiaTheme="minorHAnsi" w:hAnsiTheme="minorHAnsi" w:cs="TrebuchetMS"/>
                <w:sz w:val="24"/>
                <w:szCs w:val="24"/>
              </w:rPr>
              <w:t>Possiede buone doti relazionali per interagire positivamente con gli altri.</w:t>
            </w:r>
          </w:p>
        </w:tc>
      </w:tr>
      <w:tr w:rsidR="002B7D02" w:rsidTr="002B7D02">
        <w:tc>
          <w:tcPr>
            <w:tcW w:w="3510" w:type="dxa"/>
          </w:tcPr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90805</wp:posOffset>
                  </wp:positionV>
                  <wp:extent cx="1228725" cy="854075"/>
                  <wp:effectExtent l="19050" t="0" r="9525" b="0"/>
                  <wp:wrapSquare wrapText="bothSides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:rsidR="002B7D02" w:rsidRDefault="002B7D02" w:rsidP="002B7D02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Ti immagini un futuro professionale rivolto al miglioramento del benessere della società e delle persone;</w:t>
            </w:r>
          </w:p>
          <w:p w:rsidR="002B7D02" w:rsidRDefault="002B7D02" w:rsidP="002B7D02">
            <w:pPr>
              <w:pStyle w:val="Paragrafoelenco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Ti interessano le innovazioni scientifiche e tecnologiche nel settore ottico e odontoiatrico oggi sempre più interessanti</w:t>
            </w:r>
          </w:p>
        </w:tc>
      </w:tr>
      <w:tr w:rsidR="002B7D02" w:rsidTr="002B7D02">
        <w:tc>
          <w:tcPr>
            <w:tcW w:w="3510" w:type="dxa"/>
          </w:tcPr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79375</wp:posOffset>
                  </wp:positionV>
                  <wp:extent cx="2266950" cy="1343025"/>
                  <wp:effectExtent l="19050" t="0" r="0" b="0"/>
                  <wp:wrapSquare wrapText="bothSides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:rsidR="002B7D02" w:rsidRDefault="002B7D02" w:rsidP="002B7D02">
            <w:pPr>
              <w:pStyle w:val="Paragrafoelenco"/>
              <w:numPr>
                <w:ilvl w:val="0"/>
                <w:numId w:val="5"/>
              </w:numPr>
              <w:ind w:left="84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>Realizzare apparecchi, protesi,</w:t>
            </w:r>
          </w:p>
          <w:p w:rsidR="002B7D02" w:rsidRPr="001C48A7" w:rsidRDefault="002B7D02" w:rsidP="002B7D02">
            <w:pPr>
              <w:pStyle w:val="Paragrafoelenco"/>
              <w:numPr>
                <w:ilvl w:val="0"/>
                <w:numId w:val="5"/>
              </w:numPr>
              <w:ind w:left="84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Organizzare ed attuare interventi a sostegno delle esigenze socio-sanitarie e dell’inclusione sociale di persone, comunità e fasce deboli;</w:t>
            </w:r>
          </w:p>
          <w:p w:rsidR="002B7D02" w:rsidRDefault="002B7D02" w:rsidP="002B7D02">
            <w:pPr>
              <w:pStyle w:val="Paragrafoelenco"/>
              <w:numPr>
                <w:ilvl w:val="0"/>
                <w:numId w:val="5"/>
              </w:numPr>
              <w:ind w:left="84"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Partecipare alla rilevazione dei bisogni socio-sanitari del territorio attraverso l’interazione con soggetti istituzionali e professionali;</w:t>
            </w:r>
          </w:p>
          <w:p w:rsidR="002B7D02" w:rsidRDefault="002B7D02" w:rsidP="002B7D02">
            <w:pPr>
              <w:pStyle w:val="Paragrafoelenco"/>
              <w:numPr>
                <w:ilvl w:val="0"/>
                <w:numId w:val="5"/>
              </w:numPr>
              <w:ind w:left="84" w:firstLine="0"/>
              <w:rPr>
                <w:sz w:val="28"/>
                <w:szCs w:val="28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Utilizzare metodi e strumenti di valutazione e </w:t>
            </w: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>monitoraggio del servizio erogato nell’ottica del miglioramento e della valorizzazione delle risorse.</w:t>
            </w:r>
          </w:p>
        </w:tc>
      </w:tr>
      <w:tr w:rsidR="002B7D02" w:rsidTr="002B7D02">
        <w:tc>
          <w:tcPr>
            <w:tcW w:w="3510" w:type="dxa"/>
          </w:tcPr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53340</wp:posOffset>
                  </wp:positionV>
                  <wp:extent cx="2038350" cy="885825"/>
                  <wp:effectExtent l="19050" t="0" r="0" b="0"/>
                  <wp:wrapSquare wrapText="bothSides"/>
                  <wp:docPr id="2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7" w:type="dxa"/>
          </w:tcPr>
          <w:p w:rsidR="002B7D02" w:rsidRDefault="002B7D02" w:rsidP="002B7D02">
            <w:pPr>
              <w:tabs>
                <w:tab w:val="left" w:pos="1548"/>
              </w:tabs>
              <w:rPr>
                <w:sz w:val="24"/>
              </w:rPr>
            </w:pPr>
          </w:p>
          <w:p w:rsidR="002B7D02" w:rsidRDefault="002B7D02" w:rsidP="002B7D02">
            <w:pPr>
              <w:tabs>
                <w:tab w:val="left" w:pos="1548"/>
              </w:tabs>
              <w:rPr>
                <w:sz w:val="24"/>
              </w:rPr>
            </w:pPr>
            <w:r w:rsidRPr="001C48A7">
              <w:rPr>
                <w:sz w:val="24"/>
              </w:rPr>
              <w:t>Per organizzare ed attuare interventi adeguati alle esigenze socio-sanitarie di persone e comunità per la promozione della salute e del benessere.</w:t>
            </w:r>
          </w:p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</w:tr>
      <w:tr w:rsidR="002B7D02" w:rsidTr="002B7D02">
        <w:trPr>
          <w:trHeight w:val="2447"/>
        </w:trPr>
        <w:tc>
          <w:tcPr>
            <w:tcW w:w="3510" w:type="dxa"/>
          </w:tcPr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-4623435</wp:posOffset>
                  </wp:positionV>
                  <wp:extent cx="2438400" cy="1428750"/>
                  <wp:effectExtent l="19050" t="0" r="0" b="0"/>
                  <wp:wrapSquare wrapText="bothSides"/>
                  <wp:docPr id="39" name="Immagine 39" descr="https://www.orientamentoistruzione.it/_file/immagini/ICONE/lav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orientamentoistruzione.it/_file/immagini/ICONE/lav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7" w:type="dxa"/>
          </w:tcPr>
          <w:p w:rsidR="002B7D02" w:rsidRPr="00DC2534" w:rsidRDefault="002B7D02" w:rsidP="002B7D02">
            <w:pPr>
              <w:ind w:left="48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Tra le figure professionali più </w:t>
            </w:r>
            <w:r w:rsidRPr="00DC2534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hieste per l’intero settore</w:t>
            </w:r>
            <w:r w:rsidRPr="00DC2534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:</w:t>
            </w:r>
          </w:p>
          <w:p w:rsidR="002B7D02" w:rsidRPr="001C48A7" w:rsidRDefault="002B7D02" w:rsidP="002B7D02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Operatore sociosanitario,</w:t>
            </w:r>
          </w:p>
          <w:p w:rsidR="002B7D02" w:rsidRPr="001C48A7" w:rsidRDefault="002B7D02" w:rsidP="002B7D02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Animatore socio-culturale,</w:t>
            </w:r>
          </w:p>
          <w:p w:rsidR="002B7D02" w:rsidRDefault="002B7D02" w:rsidP="002B7D02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Ottico,</w:t>
            </w:r>
          </w:p>
          <w:p w:rsidR="002B7D02" w:rsidRDefault="002B7D02" w:rsidP="002B7D02">
            <w:pPr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C48A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Odontotecnico.</w:t>
            </w:r>
          </w:p>
          <w:p w:rsidR="002B7D02" w:rsidRDefault="002B7D02" w:rsidP="002B7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:rsidR="002B7D02" w:rsidRDefault="002B7D02" w:rsidP="002B7D02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</w:tr>
    </w:tbl>
    <w:p w:rsidR="001C48A7" w:rsidRDefault="001C48A7" w:rsidP="001C48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1C48A7" w:rsidRPr="001C48A7" w:rsidRDefault="001C48A7" w:rsidP="001C48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284577" w:rsidRDefault="00284577" w:rsidP="0028457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>QUADRO ORARIO</w:t>
      </w:r>
    </w:p>
    <w:p w:rsidR="007974A4" w:rsidRDefault="007974A4" w:rsidP="007974A4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(modificabile dal collegio docenti)</w:t>
      </w:r>
    </w:p>
    <w:p w:rsidR="00FE6A80" w:rsidRDefault="00FE6A80" w:rsidP="00FE6A80">
      <w:pPr>
        <w:pStyle w:val="Corpodeltesto"/>
        <w:spacing w:before="9"/>
        <w:rPr>
          <w:rFonts w:ascii="Arial"/>
          <w:sz w:val="28"/>
        </w:rPr>
      </w:pPr>
    </w:p>
    <w:p w:rsidR="00FE6A80" w:rsidRDefault="00FE6A80" w:rsidP="00FE6A80">
      <w:pPr>
        <w:pStyle w:val="Corpodeltesto"/>
        <w:spacing w:before="6"/>
        <w:rPr>
          <w:rFonts w:ascii="Arial"/>
          <w:sz w:val="8"/>
        </w:rPr>
      </w:pPr>
    </w:p>
    <w:p w:rsidR="00FE6A80" w:rsidRPr="002B7D02" w:rsidRDefault="00FE6A80" w:rsidP="002B7D02">
      <w:pPr>
        <w:spacing w:before="39"/>
        <w:jc w:val="center"/>
        <w:rPr>
          <w:rFonts w:ascii="Arial"/>
          <w:b/>
          <w:sz w:val="36"/>
          <w:szCs w:val="36"/>
        </w:rPr>
      </w:pPr>
      <w:r w:rsidRPr="002B7D02">
        <w:rPr>
          <w:rFonts w:ascii="Arial"/>
          <w:b/>
          <w:sz w:val="36"/>
          <w:szCs w:val="36"/>
        </w:rPr>
        <w:t>Arti ausiliarie delle professioni sanitarie - odontotecniche</w:t>
      </w:r>
    </w:p>
    <w:p w:rsidR="00FE6A80" w:rsidRPr="00FE6A80" w:rsidRDefault="00FE6A80" w:rsidP="00FE6A80">
      <w:pPr>
        <w:pStyle w:val="Corpodeltesto"/>
        <w:rPr>
          <w:rFonts w:ascii="Arial"/>
          <w:lang w:val="it-IT"/>
        </w:rPr>
      </w:pPr>
    </w:p>
    <w:p w:rsidR="00FE6A80" w:rsidRPr="00FE6A80" w:rsidRDefault="00FE6A80" w:rsidP="00FE6A80">
      <w:pPr>
        <w:pStyle w:val="Corpodeltesto"/>
        <w:rPr>
          <w:rFonts w:ascii="Arial"/>
          <w:lang w:val="it-IT"/>
        </w:rPr>
      </w:pPr>
    </w:p>
    <w:p w:rsidR="00FE6A80" w:rsidRPr="00FE6A80" w:rsidRDefault="00FE6A80" w:rsidP="00FE6A80">
      <w:pPr>
        <w:pStyle w:val="Corpodeltesto"/>
        <w:spacing w:before="9"/>
        <w:rPr>
          <w:rFonts w:ascii="Arial"/>
          <w:sz w:val="1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1281639</wp:posOffset>
            </wp:positionH>
            <wp:positionV relativeFrom="paragraph">
              <wp:posOffset>111304</wp:posOffset>
            </wp:positionV>
            <wp:extent cx="5000687" cy="3499104"/>
            <wp:effectExtent l="0" t="0" r="0" b="0"/>
            <wp:wrapTopAndBottom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87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A80" w:rsidRDefault="00F85B2A" w:rsidP="00FE6A80">
      <w:pPr>
        <w:pStyle w:val="Corpodeltesto"/>
        <w:spacing w:line="22" w:lineRule="exact"/>
        <w:ind w:left="393"/>
        <w:rPr>
          <w:rFonts w:ascii="Arial"/>
          <w:sz w:val="2"/>
        </w:rPr>
      </w:pPr>
      <w:r w:rsidRPr="00F85B2A">
        <w:rPr>
          <w:rFonts w:ascii="Arial"/>
          <w:sz w:val="2"/>
        </w:rPr>
      </w:r>
      <w:r>
        <w:rPr>
          <w:rFonts w:ascii="Arial"/>
          <w:sz w:val="2"/>
        </w:rPr>
        <w:pict>
          <v:group id="_x0000_s1034" style="width:396.6pt;height:1.1pt;mso-position-horizontal-relative:char;mso-position-vertical-relative:line" coordsize="7932,22">
            <v:line id="_x0000_s1035" style="position:absolute" from="0,11" to="7932,11" strokeweight="1.08pt"/>
            <w10:wrap type="none"/>
            <w10:anchorlock/>
          </v:group>
        </w:pict>
      </w:r>
    </w:p>
    <w:p w:rsidR="00FE6A80" w:rsidRDefault="00FE6A80" w:rsidP="00FE6A80">
      <w:pPr>
        <w:pStyle w:val="Corpodeltesto"/>
        <w:spacing w:before="9"/>
        <w:rPr>
          <w:rFonts w:ascii="Arial"/>
          <w:sz w:val="23"/>
        </w:rPr>
      </w:pPr>
    </w:p>
    <w:p w:rsidR="00FE6A80" w:rsidRDefault="00FE6A80" w:rsidP="00FE6A80">
      <w:pPr>
        <w:pStyle w:val="Corpodeltesto"/>
        <w:spacing w:before="9"/>
        <w:rPr>
          <w:rFonts w:ascii="Arial"/>
          <w:sz w:val="23"/>
        </w:rPr>
      </w:pPr>
    </w:p>
    <w:p w:rsidR="00FE6A80" w:rsidRPr="002B7D02" w:rsidRDefault="00FE6A80" w:rsidP="002B7D02">
      <w:pPr>
        <w:spacing w:before="39"/>
        <w:jc w:val="center"/>
        <w:rPr>
          <w:rFonts w:ascii="Arial"/>
          <w:b/>
          <w:sz w:val="36"/>
          <w:szCs w:val="36"/>
        </w:rPr>
      </w:pPr>
      <w:r w:rsidRPr="002B7D02">
        <w:rPr>
          <w:rFonts w:ascii="Arial"/>
          <w:b/>
          <w:sz w:val="36"/>
          <w:szCs w:val="36"/>
        </w:rPr>
        <w:lastRenderedPageBreak/>
        <w:t>Arti ausiliarie delle professioni sanitarie - ottico</w:t>
      </w:r>
    </w:p>
    <w:p w:rsidR="00FE6A80" w:rsidRPr="00FE6A80" w:rsidRDefault="00FE6A80" w:rsidP="00FE6A80">
      <w:pPr>
        <w:pStyle w:val="Corpodeltesto"/>
        <w:spacing w:before="8"/>
        <w:rPr>
          <w:rFonts w:ascii="Arial"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1293734</wp:posOffset>
            </wp:positionH>
            <wp:positionV relativeFrom="paragraph">
              <wp:posOffset>205651</wp:posOffset>
            </wp:positionV>
            <wp:extent cx="4969384" cy="3541776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384" cy="354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A80" w:rsidRPr="00FE6A80" w:rsidRDefault="00FE6A80" w:rsidP="00FE6A80">
      <w:pPr>
        <w:pStyle w:val="Corpodeltesto"/>
        <w:spacing w:before="10"/>
        <w:rPr>
          <w:rFonts w:ascii="Arial"/>
          <w:sz w:val="2"/>
          <w:lang w:val="it-IT"/>
        </w:rPr>
      </w:pPr>
    </w:p>
    <w:p w:rsidR="00FE6A80" w:rsidRDefault="00F85B2A" w:rsidP="00FE6A80">
      <w:pPr>
        <w:pStyle w:val="Corpodeltesto"/>
        <w:spacing w:line="22" w:lineRule="exact"/>
        <w:ind w:left="413"/>
        <w:rPr>
          <w:rFonts w:ascii="Arial"/>
          <w:sz w:val="2"/>
        </w:rPr>
      </w:pPr>
      <w:r w:rsidRPr="00F85B2A"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394.8pt;height:1.1pt;mso-position-horizontal-relative:char;mso-position-vertical-relative:line" coordsize="7896,22">
            <v:line id="_x0000_s1033" style="position:absolute" from="0,11" to="7896,11" strokeweight="1.08pt"/>
            <w10:wrap type="none"/>
            <w10:anchorlock/>
          </v:group>
        </w:pict>
      </w:r>
    </w:p>
    <w:p w:rsidR="00FE6A80" w:rsidRDefault="00FE6A80" w:rsidP="00FE6A80">
      <w:pPr>
        <w:pStyle w:val="Corpodeltesto"/>
        <w:spacing w:before="7"/>
        <w:rPr>
          <w:rFonts w:ascii="Arial"/>
          <w:sz w:val="26"/>
        </w:rPr>
      </w:pPr>
    </w:p>
    <w:p w:rsidR="001C48A7" w:rsidRPr="001C48A7" w:rsidRDefault="001C48A7" w:rsidP="001C48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4577" w:rsidRDefault="00284577" w:rsidP="001C48A7">
      <w:pPr>
        <w:spacing w:after="0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sectPr w:rsidR="00284577" w:rsidSect="002B7D02">
      <w:type w:val="continuous"/>
      <w:pgSz w:w="11906" w:h="16838"/>
      <w:pgMar w:top="851" w:right="849" w:bottom="1440" w:left="1440" w:header="708" w:footer="708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B3" w:rsidRDefault="00C408B3" w:rsidP="00DC2534">
      <w:pPr>
        <w:spacing w:after="0" w:line="240" w:lineRule="auto"/>
      </w:pPr>
      <w:r>
        <w:separator/>
      </w:r>
    </w:p>
  </w:endnote>
  <w:endnote w:type="continuationSeparator" w:id="0">
    <w:p w:rsidR="00C408B3" w:rsidRDefault="00C408B3" w:rsidP="00DC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B3" w:rsidRDefault="00C408B3" w:rsidP="00DC2534">
      <w:pPr>
        <w:spacing w:after="0" w:line="240" w:lineRule="auto"/>
      </w:pPr>
      <w:r>
        <w:separator/>
      </w:r>
    </w:p>
  </w:footnote>
  <w:footnote w:type="continuationSeparator" w:id="0">
    <w:p w:rsidR="00C408B3" w:rsidRDefault="00C408B3" w:rsidP="00DC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0D7D19"/>
    <w:multiLevelType w:val="hybridMultilevel"/>
    <w:tmpl w:val="FFCCD8CE"/>
    <w:lvl w:ilvl="0" w:tplc="016CF9A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92743"/>
    <w:multiLevelType w:val="hybridMultilevel"/>
    <w:tmpl w:val="BE94BF54"/>
    <w:lvl w:ilvl="0" w:tplc="EDE2B4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6F4766"/>
    <w:multiLevelType w:val="hybridMultilevel"/>
    <w:tmpl w:val="C450E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B5F3D"/>
    <w:multiLevelType w:val="multilevel"/>
    <w:tmpl w:val="FE5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D30"/>
    <w:multiLevelType w:val="multilevel"/>
    <w:tmpl w:val="024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2090A"/>
    <w:multiLevelType w:val="multilevel"/>
    <w:tmpl w:val="D13E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E2B38"/>
    <w:multiLevelType w:val="hybridMultilevel"/>
    <w:tmpl w:val="5CCEB5E4"/>
    <w:lvl w:ilvl="0" w:tplc="EDE2B4F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487"/>
    <w:rsid w:val="000913ED"/>
    <w:rsid w:val="001C48A7"/>
    <w:rsid w:val="002213C0"/>
    <w:rsid w:val="00284577"/>
    <w:rsid w:val="002B3BEE"/>
    <w:rsid w:val="002B7D02"/>
    <w:rsid w:val="00615D75"/>
    <w:rsid w:val="006A1F4C"/>
    <w:rsid w:val="006E15FA"/>
    <w:rsid w:val="007974A4"/>
    <w:rsid w:val="00826939"/>
    <w:rsid w:val="00843C2F"/>
    <w:rsid w:val="0088436C"/>
    <w:rsid w:val="008D64B5"/>
    <w:rsid w:val="00A93032"/>
    <w:rsid w:val="00AA56F1"/>
    <w:rsid w:val="00AF74B5"/>
    <w:rsid w:val="00B42135"/>
    <w:rsid w:val="00B769AA"/>
    <w:rsid w:val="00C145E1"/>
    <w:rsid w:val="00C408B3"/>
    <w:rsid w:val="00C556C3"/>
    <w:rsid w:val="00D36487"/>
    <w:rsid w:val="00DA72AE"/>
    <w:rsid w:val="00DB0195"/>
    <w:rsid w:val="00DC2534"/>
    <w:rsid w:val="00E611A0"/>
    <w:rsid w:val="00F85B2A"/>
    <w:rsid w:val="00FE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48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rsid w:val="00DA7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2A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5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C2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53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2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534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DC2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84577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FE6A8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E6A80"/>
    <w:rPr>
      <w:rFonts w:ascii="Trebuchet MS" w:eastAsia="Trebuchet MS" w:hAnsi="Trebuchet MS" w:cs="Trebuchet MS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2B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Michel</dc:creator>
  <cp:lastModifiedBy>Utente Windows</cp:lastModifiedBy>
  <cp:revision>3</cp:revision>
  <dcterms:created xsi:type="dcterms:W3CDTF">2018-12-03T03:31:00Z</dcterms:created>
  <dcterms:modified xsi:type="dcterms:W3CDTF">2018-12-03T03:38:00Z</dcterms:modified>
</cp:coreProperties>
</file>